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8B8" w:rsidRPr="00CE08B8" w:rsidRDefault="00CE08B8" w:rsidP="00CE08B8">
      <w:pPr>
        <w:jc w:val="center"/>
        <w:rPr>
          <w:rFonts w:cstheme="minorHAnsi"/>
          <w:b/>
          <w:smallCaps/>
          <w:sz w:val="32"/>
        </w:rPr>
      </w:pPr>
      <w:bookmarkStart w:id="0" w:name="_GoBack"/>
      <w:r w:rsidRPr="00CE08B8">
        <w:rPr>
          <w:rFonts w:cstheme="minorHAnsi"/>
          <w:b/>
          <w:smallCaps/>
          <w:sz w:val="32"/>
        </w:rPr>
        <w:t>Digitális kultúra szóbeli témakörök</w:t>
      </w:r>
    </w:p>
    <w:bookmarkEnd w:id="0"/>
    <w:p w:rsidR="00CE08B8" w:rsidRPr="00CE08B8" w:rsidRDefault="00CE08B8" w:rsidP="00CE08B8">
      <w:pPr>
        <w:rPr>
          <w:b/>
        </w:rPr>
      </w:pPr>
      <w:r w:rsidRPr="00CE08B8">
        <w:rPr>
          <w:b/>
        </w:rPr>
        <w:t>1. Szövegszerkesztés</w:t>
      </w:r>
    </w:p>
    <w:p w:rsidR="00CE08B8" w:rsidRDefault="00CE08B8" w:rsidP="00CE08B8">
      <w:pPr>
        <w:ind w:left="567"/>
      </w:pPr>
      <w:r>
        <w:t>1.1. A szövegszerkesztő használata</w:t>
      </w:r>
    </w:p>
    <w:p w:rsidR="00CE08B8" w:rsidRDefault="00CE08B8" w:rsidP="00CE08B8">
      <w:pPr>
        <w:ind w:left="567"/>
      </w:pPr>
      <w:r>
        <w:t>1.2. Szövegjavítási funkciók</w:t>
      </w:r>
    </w:p>
    <w:p w:rsidR="00CE08B8" w:rsidRDefault="00CE08B8" w:rsidP="00CE08B8">
      <w:pPr>
        <w:ind w:left="567"/>
      </w:pPr>
      <w:r>
        <w:t>1.3. Szövegszerkesztési alapok</w:t>
      </w:r>
    </w:p>
    <w:p w:rsidR="00CE08B8" w:rsidRDefault="00CE08B8" w:rsidP="00CE08B8">
      <w:pPr>
        <w:ind w:left="567"/>
      </w:pPr>
      <w:r>
        <w:t>1.4. Táblázatok és objektumok a szövegben</w:t>
      </w:r>
    </w:p>
    <w:p w:rsidR="00CE08B8" w:rsidRDefault="00CE08B8" w:rsidP="00CE08B8">
      <w:pPr>
        <w:ind w:left="567"/>
      </w:pPr>
      <w:r>
        <w:t>2. Számítógépes grafika és képszerkesztés</w:t>
      </w:r>
    </w:p>
    <w:p w:rsidR="00CE08B8" w:rsidRPr="00CE08B8" w:rsidRDefault="00CE08B8" w:rsidP="00CE08B8">
      <w:pPr>
        <w:rPr>
          <w:b/>
        </w:rPr>
      </w:pPr>
      <w:r w:rsidRPr="00CE08B8">
        <w:rPr>
          <w:b/>
        </w:rPr>
        <w:t>2.1. Grafika</w:t>
      </w:r>
    </w:p>
    <w:p w:rsidR="00CE08B8" w:rsidRDefault="00CE08B8" w:rsidP="00CE08B8">
      <w:pPr>
        <w:ind w:left="567"/>
      </w:pPr>
      <w:r>
        <w:t>2.2. A rasztergrafika</w:t>
      </w:r>
    </w:p>
    <w:p w:rsidR="00CE08B8" w:rsidRDefault="00CE08B8" w:rsidP="00CE08B8">
      <w:pPr>
        <w:ind w:left="567"/>
      </w:pPr>
      <w:r>
        <w:t>2.3. A vektorgrafika</w:t>
      </w:r>
    </w:p>
    <w:p w:rsidR="00CE08B8" w:rsidRDefault="00CE08B8" w:rsidP="00CE08B8">
      <w:pPr>
        <w:ind w:left="567"/>
      </w:pPr>
      <w:r>
        <w:t>2.4. Képek feldolgozása</w:t>
      </w:r>
    </w:p>
    <w:p w:rsidR="00CE08B8" w:rsidRPr="00CE08B8" w:rsidRDefault="00CE08B8" w:rsidP="00CE08B8">
      <w:pPr>
        <w:rPr>
          <w:b/>
        </w:rPr>
      </w:pPr>
      <w:r w:rsidRPr="00CE08B8">
        <w:rPr>
          <w:b/>
        </w:rPr>
        <w:t>3. Bemutatókészítés</w:t>
      </w:r>
    </w:p>
    <w:p w:rsidR="00CE08B8" w:rsidRDefault="00CE08B8" w:rsidP="00CE08B8">
      <w:pPr>
        <w:ind w:left="567"/>
      </w:pPr>
      <w:r>
        <w:t>3.1. Bemutatókészítés</w:t>
      </w:r>
    </w:p>
    <w:p w:rsidR="00CE08B8" w:rsidRPr="00CE08B8" w:rsidRDefault="00CE08B8" w:rsidP="00CE08B8">
      <w:pPr>
        <w:rPr>
          <w:b/>
        </w:rPr>
      </w:pPr>
      <w:r w:rsidRPr="00CE08B8">
        <w:rPr>
          <w:b/>
        </w:rPr>
        <w:t>4. Táblázatkezelés</w:t>
      </w:r>
    </w:p>
    <w:p w:rsidR="00CE08B8" w:rsidRDefault="00CE08B8" w:rsidP="00CE08B8">
      <w:pPr>
        <w:ind w:left="567"/>
      </w:pPr>
      <w:r>
        <w:t>4.1. A táblázatkezelő használata</w:t>
      </w:r>
    </w:p>
    <w:p w:rsidR="00CE08B8" w:rsidRDefault="00CE08B8" w:rsidP="00CE08B8">
      <w:pPr>
        <w:ind w:left="567"/>
      </w:pPr>
      <w:r>
        <w:t>4.2. A táblázat szerkezete</w:t>
      </w:r>
    </w:p>
    <w:p w:rsidR="00CE08B8" w:rsidRDefault="00CE08B8" w:rsidP="00CE08B8">
      <w:pPr>
        <w:ind w:left="567"/>
      </w:pPr>
      <w:r>
        <w:t>4.3. Adatok a táblázatokban</w:t>
      </w:r>
    </w:p>
    <w:p w:rsidR="00CE08B8" w:rsidRDefault="00CE08B8" w:rsidP="00CE08B8">
      <w:pPr>
        <w:ind w:left="567"/>
      </w:pPr>
      <w:r>
        <w:t>4.4. Táblázatformázás</w:t>
      </w:r>
    </w:p>
    <w:p w:rsidR="00CE08B8" w:rsidRDefault="00CE08B8" w:rsidP="00CE08B8">
      <w:pPr>
        <w:ind w:left="567"/>
      </w:pPr>
      <w:r>
        <w:t>4.5. Diagramok és egyéb objektumok</w:t>
      </w:r>
    </w:p>
    <w:p w:rsidR="00CE08B8" w:rsidRPr="00CE08B8" w:rsidRDefault="00CE08B8" w:rsidP="00CE08B8">
      <w:pPr>
        <w:rPr>
          <w:b/>
        </w:rPr>
      </w:pPr>
      <w:r w:rsidRPr="00CE08B8">
        <w:rPr>
          <w:b/>
        </w:rPr>
        <w:t>5. Adatbázis-kezelés</w:t>
      </w:r>
    </w:p>
    <w:p w:rsidR="00CE08B8" w:rsidRDefault="00CE08B8" w:rsidP="00CE08B8">
      <w:pPr>
        <w:ind w:left="567"/>
      </w:pPr>
      <w:r>
        <w:t>5.1. Az adatbázis-kezelés alapfogalmai</w:t>
      </w:r>
    </w:p>
    <w:p w:rsidR="00CE08B8" w:rsidRDefault="00CE08B8" w:rsidP="00CE08B8">
      <w:pPr>
        <w:ind w:left="567"/>
      </w:pPr>
      <w:r>
        <w:t>5.2. Az adatbázis szerkezete és kialakítása</w:t>
      </w:r>
    </w:p>
    <w:p w:rsidR="00CE08B8" w:rsidRDefault="00CE08B8" w:rsidP="00CE08B8">
      <w:pPr>
        <w:ind w:left="567"/>
      </w:pPr>
      <w:r>
        <w:t>5.3. Adatbázis-kezelési műveletek</w:t>
      </w:r>
    </w:p>
    <w:p w:rsidR="00CE08B8" w:rsidRPr="00CE08B8" w:rsidRDefault="00CE08B8" w:rsidP="00CE08B8">
      <w:pPr>
        <w:rPr>
          <w:b/>
        </w:rPr>
      </w:pPr>
      <w:r>
        <w:rPr>
          <w:b/>
        </w:rPr>
        <w:t>6</w:t>
      </w:r>
      <w:r w:rsidRPr="00CE08B8">
        <w:rPr>
          <w:b/>
        </w:rPr>
        <w:t>. Algoritmizálás, adatmodellezés</w:t>
      </w:r>
    </w:p>
    <w:p w:rsidR="00CE08B8" w:rsidRDefault="00CE08B8" w:rsidP="00CE08B8">
      <w:pPr>
        <w:ind w:left="567"/>
      </w:pPr>
      <w:r>
        <w:t>6</w:t>
      </w:r>
      <w:r>
        <w:t>.1. Adatszerkezetek, adat be- és kivitel,</w:t>
      </w:r>
    </w:p>
    <w:p w:rsidR="00CE08B8" w:rsidRDefault="00CE08B8" w:rsidP="00CE08B8">
      <w:pPr>
        <w:ind w:left="567"/>
      </w:pPr>
      <w:r>
        <w:t>6</w:t>
      </w:r>
      <w:r>
        <w:t>.2. Algoritmusleíró eszközök</w:t>
      </w:r>
    </w:p>
    <w:p w:rsidR="00CE08B8" w:rsidRPr="00CE08B8" w:rsidRDefault="00CE08B8" w:rsidP="00CE08B8">
      <w:pPr>
        <w:rPr>
          <w:b/>
        </w:rPr>
      </w:pPr>
      <w:r>
        <w:rPr>
          <w:b/>
        </w:rPr>
        <w:t>7</w:t>
      </w:r>
      <w:r w:rsidRPr="00CE08B8">
        <w:rPr>
          <w:b/>
        </w:rPr>
        <w:t>. A programozás eszközei</w:t>
      </w:r>
    </w:p>
    <w:p w:rsidR="00CE08B8" w:rsidRDefault="00CE08B8" w:rsidP="00CE08B8">
      <w:pPr>
        <w:ind w:left="567"/>
      </w:pPr>
      <w:r>
        <w:t>7</w:t>
      </w:r>
      <w:r>
        <w:t>.1. Programozási nyelv</w:t>
      </w:r>
    </w:p>
    <w:p w:rsidR="00A965DD" w:rsidRDefault="00CE08B8" w:rsidP="00CE08B8">
      <w:pPr>
        <w:ind w:left="567"/>
      </w:pPr>
      <w:r>
        <w:t>7</w:t>
      </w:r>
      <w:r>
        <w:t>.2. Programfejlesztés és környezet</w:t>
      </w:r>
    </w:p>
    <w:sectPr w:rsidR="00A9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B8"/>
    <w:rsid w:val="00A965DD"/>
    <w:rsid w:val="00C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4929"/>
  <w15:chartTrackingRefBased/>
  <w15:docId w15:val="{72446A11-0FA1-4A5B-AA4A-CD629DA6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Szilárd Polyák</dc:creator>
  <cp:keywords/>
  <dc:description/>
  <cp:lastModifiedBy>Szilárd Polyák</cp:lastModifiedBy>
  <cp:revision>1</cp:revision>
  <dcterms:created xsi:type="dcterms:W3CDTF">2025-03-14T08:39:00Z</dcterms:created>
  <dcterms:modified xsi:type="dcterms:W3CDTF">2025-03-14T08:43:00Z</dcterms:modified>
</cp:coreProperties>
</file>